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41" w:rsidRDefault="00FE3B41" w:rsidP="00FE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программ проекта «Успех каждого ребенка»</w:t>
      </w:r>
    </w:p>
    <w:tbl>
      <w:tblPr>
        <w:tblStyle w:val="a3"/>
        <w:tblW w:w="0" w:type="auto"/>
        <w:tblLook w:val="04A0"/>
      </w:tblPr>
      <w:tblGrid>
        <w:gridCol w:w="660"/>
        <w:gridCol w:w="3358"/>
        <w:gridCol w:w="6396"/>
        <w:gridCol w:w="2346"/>
        <w:gridCol w:w="2026"/>
      </w:tblGrid>
      <w:tr w:rsidR="00FE3B41" w:rsidTr="00914765">
        <w:tc>
          <w:tcPr>
            <w:tcW w:w="660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8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639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234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FE3B41" w:rsidTr="00914765">
        <w:tc>
          <w:tcPr>
            <w:tcW w:w="660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FE3B41" w:rsidRPr="00973F60" w:rsidRDefault="00FE3B41" w:rsidP="009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программа  «Изобразительное искусство</w:t>
            </w: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6" w:type="dxa"/>
          </w:tcPr>
          <w:p w:rsidR="00FE3B41" w:rsidRPr="00973F60" w:rsidRDefault="00FE3B41" w:rsidP="009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/>
                <w:sz w:val="24"/>
                <w:szCs w:val="24"/>
              </w:rPr>
              <w:t>Обучение детей основам образовательной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</w:p>
        </w:tc>
        <w:tc>
          <w:tcPr>
            <w:tcW w:w="234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3B41" w:rsidTr="00914765">
        <w:tc>
          <w:tcPr>
            <w:tcW w:w="660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E3B41" w:rsidRPr="00973F60" w:rsidRDefault="00FE3B41" w:rsidP="009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программа  «Народный костюм»</w:t>
            </w:r>
          </w:p>
        </w:tc>
        <w:tc>
          <w:tcPr>
            <w:tcW w:w="6396" w:type="dxa"/>
          </w:tcPr>
          <w:p w:rsidR="00FE3B41" w:rsidRPr="00FE3B41" w:rsidRDefault="00FE3B41" w:rsidP="00FE3B41">
            <w:pPr>
              <w:pStyle w:val="2"/>
              <w:shd w:val="clear" w:color="auto" w:fill="auto"/>
              <w:spacing w:line="240" w:lineRule="auto"/>
              <w:ind w:right="20" w:firstLine="93"/>
              <w:rPr>
                <w:color w:val="000000" w:themeColor="text1"/>
                <w:sz w:val="24"/>
                <w:szCs w:val="24"/>
              </w:rPr>
            </w:pPr>
            <w:r w:rsidRPr="00FE3B41">
              <w:rPr>
                <w:color w:val="000000" w:themeColor="text1"/>
                <w:sz w:val="24"/>
                <w:szCs w:val="24"/>
              </w:rPr>
              <w:t>Обучающихся овладеют основами ручных, машинных работ, основными способами обработки деталей национального шитья.</w:t>
            </w:r>
          </w:p>
          <w:p w:rsidR="00FE3B41" w:rsidRPr="00FE3B41" w:rsidRDefault="00FE3B41" w:rsidP="00FE3B41">
            <w:pPr>
              <w:pStyle w:val="2"/>
              <w:shd w:val="clear" w:color="auto" w:fill="auto"/>
              <w:spacing w:line="240" w:lineRule="auto"/>
              <w:ind w:left="93" w:right="20" w:firstLine="567"/>
              <w:rPr>
                <w:color w:val="000000" w:themeColor="text1"/>
                <w:sz w:val="24"/>
                <w:szCs w:val="24"/>
              </w:rPr>
            </w:pPr>
            <w:r w:rsidRPr="00FE3B41">
              <w:rPr>
                <w:color w:val="000000" w:themeColor="text1"/>
                <w:sz w:val="24"/>
                <w:szCs w:val="24"/>
              </w:rPr>
              <w:t>Новизна заключается в методике обучения навыкам шитья на традиционной основе. Параллельно воспитанники осваивают различные виды рукоделия, что дает детям возможность приобрести положительный опыт и использовать его не только как хобби, но и для развития профессиональной направленности. Главной особенностью программы является её гибкая структура. Темы работы с воспитанниками являются актуальными и целесообразными в данное время.</w:t>
            </w:r>
          </w:p>
          <w:p w:rsidR="00FE3B41" w:rsidRPr="00973F60" w:rsidRDefault="00FE3B41" w:rsidP="00914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3B41" w:rsidTr="00914765">
        <w:tc>
          <w:tcPr>
            <w:tcW w:w="660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FE3B41" w:rsidRPr="00973F60" w:rsidRDefault="00FE3B41" w:rsidP="009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программа  «Музыкальный фольклор»</w:t>
            </w:r>
          </w:p>
        </w:tc>
        <w:tc>
          <w:tcPr>
            <w:tcW w:w="6396" w:type="dxa"/>
          </w:tcPr>
          <w:p w:rsidR="00FE3B41" w:rsidRPr="00086FFF" w:rsidRDefault="00FE3B41" w:rsidP="00FE3B41">
            <w:pPr>
              <w:ind w:left="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FFF">
              <w:rPr>
                <w:rFonts w:ascii="Times New Roman" w:hAnsi="Times New Roman" w:cs="Times New Roman"/>
                <w:sz w:val="24"/>
                <w:szCs w:val="24"/>
              </w:rPr>
              <w:t>Данная программа имеет художественную направленность и рассчитана на обучение, воспитание и развитие детей средствами  музыкального фольклора.</w:t>
            </w:r>
            <w:r w:rsidRPr="00086F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3B41" w:rsidRPr="00086FFF" w:rsidRDefault="00FE3B41" w:rsidP="00FE3B41">
            <w:pPr>
              <w:ind w:firstLine="93"/>
              <w:jc w:val="both"/>
              <w:rPr>
                <w:sz w:val="24"/>
                <w:szCs w:val="24"/>
              </w:rPr>
            </w:pPr>
            <w:r w:rsidRPr="00086FFF">
              <w:rPr>
                <w:rFonts w:ascii="Times New Roman" w:hAnsi="Times New Roman" w:cs="Times New Roman"/>
                <w:sz w:val="24"/>
                <w:szCs w:val="24"/>
              </w:rPr>
              <w:t>Сохранение и возрождение народных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национальной самобытности чечен</w:t>
            </w:r>
            <w:r w:rsidRPr="00086FFF">
              <w:rPr>
                <w:rFonts w:ascii="Times New Roman" w:hAnsi="Times New Roman" w:cs="Times New Roman"/>
                <w:sz w:val="24"/>
                <w:szCs w:val="24"/>
              </w:rPr>
              <w:t xml:space="preserve">ского народа – </w:t>
            </w:r>
            <w:r w:rsidRPr="00086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актуальная</w:t>
            </w:r>
            <w:r w:rsidRPr="00086FF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воспитания духовно - нравственной личности. Сегодня нельзя воспитать человека – гражданина и патриота без опоры на народное искусство. Во все времена человечество реализовывало задачу передачи опыта предков новым поколениям через приобщение к национальной культуре</w:t>
            </w:r>
            <w:r w:rsidRPr="00086FFF">
              <w:rPr>
                <w:sz w:val="24"/>
                <w:szCs w:val="24"/>
              </w:rPr>
              <w:t xml:space="preserve">. </w:t>
            </w:r>
          </w:p>
          <w:p w:rsidR="00FE3B41" w:rsidRPr="00FE3B41" w:rsidRDefault="00FE3B41" w:rsidP="00FE3B41">
            <w:pPr>
              <w:pStyle w:val="2"/>
              <w:shd w:val="clear" w:color="auto" w:fill="auto"/>
              <w:spacing w:line="240" w:lineRule="auto"/>
              <w:ind w:left="93"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3B41" w:rsidTr="00914765">
        <w:tc>
          <w:tcPr>
            <w:tcW w:w="660" w:type="dxa"/>
          </w:tcPr>
          <w:p w:rsidR="00FE3B41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FE3B41" w:rsidRPr="00973F60" w:rsidRDefault="004807B4" w:rsidP="009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программа  «Основы дизайна и конструирования»</w:t>
            </w:r>
          </w:p>
        </w:tc>
        <w:tc>
          <w:tcPr>
            <w:tcW w:w="6396" w:type="dxa"/>
          </w:tcPr>
          <w:p w:rsidR="00FE3B41" w:rsidRPr="00FE3B41" w:rsidRDefault="00FE3B41" w:rsidP="00FE3B41">
            <w:pPr>
              <w:pStyle w:val="2"/>
              <w:shd w:val="clear" w:color="auto" w:fill="auto"/>
              <w:spacing w:line="240" w:lineRule="auto"/>
              <w:ind w:left="20" w:right="40" w:firstLine="0"/>
              <w:rPr>
                <w:sz w:val="24"/>
                <w:szCs w:val="24"/>
              </w:rPr>
            </w:pPr>
            <w:r w:rsidRPr="00E91184">
              <w:rPr>
                <w:sz w:val="24"/>
                <w:szCs w:val="24"/>
              </w:rPr>
              <w:t>Данная программа имеет художественную направленность и рассчитана на обучение, воспитание и развитие детей средствами  декоративно-прикладного творчества.</w:t>
            </w:r>
            <w:r w:rsidRPr="00E91184">
              <w:rPr>
                <w:sz w:val="24"/>
                <w:szCs w:val="24"/>
              </w:rPr>
              <w:tab/>
            </w:r>
            <w:r w:rsidRPr="00FE3B41">
              <w:rPr>
                <w:sz w:val="24"/>
                <w:szCs w:val="24"/>
              </w:rPr>
              <w:t xml:space="preserve">Предлагаемая программа построена так, </w:t>
            </w:r>
            <w:r w:rsidRPr="00FE3B41">
              <w:rPr>
                <w:sz w:val="24"/>
                <w:szCs w:val="24"/>
              </w:rPr>
              <w:lastRenderedPageBreak/>
              <w:t>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</w:t>
            </w:r>
          </w:p>
          <w:p w:rsidR="00FE3B41" w:rsidRPr="00086FFF" w:rsidRDefault="00FE3B41" w:rsidP="00FE3B4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B41" w:rsidRPr="00973F60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E3B41" w:rsidRPr="00973F60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3B41" w:rsidTr="00914765">
        <w:tc>
          <w:tcPr>
            <w:tcW w:w="660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8" w:type="dxa"/>
            <w:vAlign w:val="center"/>
          </w:tcPr>
          <w:p w:rsidR="00FE3B41" w:rsidRPr="00973F60" w:rsidRDefault="00FE3B41" w:rsidP="009147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F60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6396" w:type="dxa"/>
            <w:vAlign w:val="center"/>
          </w:tcPr>
          <w:p w:rsidR="00FE3B41" w:rsidRPr="00973F60" w:rsidRDefault="00FE3B41" w:rsidP="0091476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41" w:rsidTr="00914765">
        <w:tc>
          <w:tcPr>
            <w:tcW w:w="660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vAlign w:val="center"/>
          </w:tcPr>
          <w:p w:rsidR="00FE3B41" w:rsidRPr="00973F60" w:rsidRDefault="00FE3B41" w:rsidP="0091476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3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 «Шашки»</w:t>
            </w:r>
          </w:p>
        </w:tc>
        <w:tc>
          <w:tcPr>
            <w:tcW w:w="6396" w:type="dxa"/>
          </w:tcPr>
          <w:p w:rsidR="00FE3B41" w:rsidRPr="00973F60" w:rsidRDefault="00FE3B41" w:rsidP="00914765">
            <w:pPr>
              <w:shd w:val="clear" w:color="auto" w:fill="FFFFFF"/>
              <w:rPr>
                <w:rFonts w:ascii="Times New Roman" w:hAnsi="Times New Roman"/>
                <w:bCs/>
                <w:spacing w:val="-15"/>
                <w:kern w:val="36"/>
                <w:sz w:val="24"/>
                <w:szCs w:val="24"/>
              </w:rPr>
            </w:pPr>
            <w:r w:rsidRPr="00973F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Игра в шашки вобрала в себя элементы науки, искусства и спорта. Она помогает воспитывать в детях дисциплинированность, усидчивость, умение концентрировать внимание и логически мыслить. Значительна роль шашек и в эстетическом воспитании. На протяжении всего периода обучения юные шашисты овладевают важными логическими операциями: анализом и синтезом, сравнением, обобщением, обоснованием выводов. </w:t>
            </w:r>
          </w:p>
        </w:tc>
        <w:tc>
          <w:tcPr>
            <w:tcW w:w="2346" w:type="dxa"/>
          </w:tcPr>
          <w:p w:rsidR="00FE3B41" w:rsidRPr="00973F60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B41" w:rsidRPr="00973F60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2026" w:type="dxa"/>
          </w:tcPr>
          <w:p w:rsidR="00FE3B41" w:rsidRPr="00973F60" w:rsidRDefault="00FE3B41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807B4" w:rsidTr="00914765">
        <w:tc>
          <w:tcPr>
            <w:tcW w:w="660" w:type="dxa"/>
          </w:tcPr>
          <w:p w:rsidR="004807B4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vAlign w:val="center"/>
          </w:tcPr>
          <w:p w:rsidR="004807B4" w:rsidRPr="00973F60" w:rsidRDefault="004807B4" w:rsidP="0091476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 «Спортивная гимнастика</w:t>
            </w: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6" w:type="dxa"/>
          </w:tcPr>
          <w:p w:rsidR="004807B4" w:rsidRPr="004807B4" w:rsidRDefault="004807B4" w:rsidP="004807B4">
            <w:pPr>
              <w:ind w:left="93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Особенность данной программы</w:t>
            </w:r>
            <w:r w:rsidRPr="0048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–</w:t>
            </w:r>
            <w:r w:rsidRPr="0048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подбор методики обучения с учётом возраста ребенка. Для результативности обучения задания подобраны так, чтобы процесс обучения осуществлялся непрерывно от простого к более </w:t>
            </w:r>
            <w:proofErr w:type="gramStart"/>
            <w:r w:rsidRPr="0048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сложному</w:t>
            </w:r>
            <w:proofErr w:type="gramEnd"/>
            <w:r w:rsidRPr="0048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8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особенностью данной пр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является привитие детям понятия о здоровом образе жизни, необходимость которого разъя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няется во время бесед о теории и методике спортивной тренировки и показывается на пр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 достижения активного долголетия известными мастерами гимнастики. Программа н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правлена на создание  психологически комфортной обстановки, эмоционального благополучия ребёнка в игровых фо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07B4">
              <w:rPr>
                <w:rFonts w:ascii="Times New Roman" w:eastAsia="Times New Roman" w:hAnsi="Times New Roman" w:cs="Times New Roman"/>
                <w:sz w:val="24"/>
                <w:szCs w:val="24"/>
              </w:rPr>
              <w:t>мах занятий.</w:t>
            </w:r>
          </w:p>
          <w:p w:rsidR="004807B4" w:rsidRPr="004807B4" w:rsidRDefault="004807B4" w:rsidP="004807B4">
            <w:pPr>
              <w:shd w:val="clear" w:color="auto" w:fill="FFFFFF"/>
              <w:ind w:left="93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7B4" w:rsidRPr="00973F60" w:rsidRDefault="004807B4" w:rsidP="009147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4807B4" w:rsidRPr="00973F60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2026" w:type="dxa"/>
          </w:tcPr>
          <w:p w:rsidR="004807B4" w:rsidRPr="00973F60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807B4" w:rsidTr="00914765">
        <w:tc>
          <w:tcPr>
            <w:tcW w:w="660" w:type="dxa"/>
          </w:tcPr>
          <w:p w:rsidR="004807B4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vAlign w:val="center"/>
          </w:tcPr>
          <w:p w:rsidR="004807B4" w:rsidRPr="00973F60" w:rsidRDefault="004807B4" w:rsidP="0091476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 «Мультипликационная студия</w:t>
            </w: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6" w:type="dxa"/>
          </w:tcPr>
          <w:p w:rsidR="004807B4" w:rsidRPr="00D07120" w:rsidRDefault="004807B4" w:rsidP="004807B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Направленность программы  «Мультипликационная студия» </w:t>
            </w:r>
            <w:r w:rsidRPr="00D0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научно-техническая</w:t>
            </w:r>
            <w:r w:rsidRPr="00D0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ориентирована на </w:t>
            </w:r>
            <w:r w:rsidRPr="00D0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научного мировоззрения, освоение методов научного познания мира. Программа направлена на развитие познавательной активности, исследовательских, прикладных, конструкторских способностей обучающихся, самостоятельности, любознательности, на дополнение и углубление 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программ по искусству детей </w:t>
            </w:r>
            <w:r w:rsidRPr="00D0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0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и выявление одаренных детей с наклонностями в области технического творчества</w:t>
            </w:r>
            <w:r w:rsidRPr="004738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4807B4" w:rsidRPr="004807B4" w:rsidRDefault="004807B4" w:rsidP="004807B4">
            <w:pPr>
              <w:ind w:left="93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4807B4" w:rsidRPr="00973F60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Ознакомительный</w:t>
            </w:r>
          </w:p>
        </w:tc>
        <w:tc>
          <w:tcPr>
            <w:tcW w:w="2026" w:type="dxa"/>
          </w:tcPr>
          <w:p w:rsidR="004807B4" w:rsidRPr="00973F60" w:rsidRDefault="004807B4" w:rsidP="009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87C00" w:rsidRDefault="00287C00"/>
    <w:sectPr w:rsidR="00287C00" w:rsidSect="00FE3B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B41"/>
    <w:rsid w:val="00287C00"/>
    <w:rsid w:val="004807B4"/>
    <w:rsid w:val="00F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E3B4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FE3B41"/>
    <w:pPr>
      <w:widowControl w:val="0"/>
      <w:shd w:val="clear" w:color="auto" w:fill="FFFFFF"/>
      <w:spacing w:after="0" w:line="408" w:lineRule="exact"/>
      <w:ind w:hanging="36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2020-02-10T12:39:00Z</dcterms:created>
  <dcterms:modified xsi:type="dcterms:W3CDTF">2020-02-10T12:52:00Z</dcterms:modified>
</cp:coreProperties>
</file>